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106" w:rsidRPr="003E3E50" w:rsidRDefault="008D7217" w:rsidP="008D7217">
      <w:pPr>
        <w:jc w:val="center"/>
        <w:rPr>
          <w:rFonts w:ascii="Rockwell" w:hAnsi="Rockwell"/>
          <w:sz w:val="32"/>
          <w:szCs w:val="32"/>
        </w:rPr>
      </w:pPr>
      <w:r w:rsidRPr="003E3E50">
        <w:rPr>
          <w:rFonts w:ascii="Rockwell" w:hAnsi="Rockwell"/>
          <w:sz w:val="32"/>
          <w:szCs w:val="32"/>
        </w:rPr>
        <w:t>Product Sheet</w:t>
      </w:r>
    </w:p>
    <w:p w:rsidR="008D7217" w:rsidRPr="00F80C40" w:rsidRDefault="00D50017" w:rsidP="008D7217">
      <w:pPr>
        <w:jc w:val="center"/>
        <w:rPr>
          <w:rFonts w:ascii="Campton SemiBold" w:hAnsi="Campton SemiBold"/>
          <w:sz w:val="36"/>
          <w:szCs w:val="36"/>
        </w:rPr>
      </w:pPr>
      <w:r>
        <w:rPr>
          <w:rFonts w:ascii="Campton SemiBold" w:hAnsi="Campton SemiBold"/>
          <w:sz w:val="36"/>
          <w:szCs w:val="36"/>
        </w:rPr>
        <w:t>Big Bang Theory</w:t>
      </w:r>
    </w:p>
    <w:p w:rsidR="00F27FA1" w:rsidRDefault="00D50017" w:rsidP="008D7217">
      <w:pPr>
        <w:jc w:val="center"/>
        <w:rPr>
          <w:rFonts w:ascii="Campton Book" w:hAnsi="Campton Book"/>
          <w:sz w:val="36"/>
          <w:szCs w:val="36"/>
        </w:rPr>
      </w:pPr>
      <w:r>
        <w:rPr>
          <w:rFonts w:ascii="Campton Book" w:hAnsi="Campton Book"/>
          <w:noProof/>
          <w:sz w:val="36"/>
          <w:szCs w:val="36"/>
          <w:lang w:eastAsia="en-GB"/>
        </w:rPr>
        <w:drawing>
          <wp:inline distT="0" distB="0" distL="0" distR="0">
            <wp:extent cx="1322070" cy="1762809"/>
            <wp:effectExtent l="19050" t="0" r="0" b="0"/>
            <wp:docPr id="8" name="Picture 7" descr="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7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pton Book" w:hAnsi="Campton Book"/>
          <w:noProof/>
          <w:sz w:val="36"/>
          <w:szCs w:val="36"/>
          <w:lang w:eastAsia="en-GB"/>
        </w:rPr>
        <w:drawing>
          <wp:inline distT="0" distB="0" distL="0" distR="0">
            <wp:extent cx="1558290" cy="1756060"/>
            <wp:effectExtent l="19050" t="0" r="3810" b="0"/>
            <wp:docPr id="11" name="Picture 9" descr="BBT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To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97" cy="17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pton Book" w:hAnsi="Campton Book"/>
          <w:noProof/>
          <w:sz w:val="36"/>
          <w:szCs w:val="36"/>
          <w:lang w:eastAsia="en-GB"/>
        </w:rPr>
        <w:drawing>
          <wp:inline distT="0" distB="0" distL="0" distR="0">
            <wp:extent cx="1691640" cy="1691640"/>
            <wp:effectExtent l="19050" t="0" r="3810" b="0"/>
            <wp:docPr id="9" name="Picture 8" descr="BBT k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T ke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031" cy="16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60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574"/>
      </w:tblGrid>
      <w:tr w:rsidR="0031693D" w:rsidRPr="008D7217" w:rsidTr="0031693D">
        <w:tc>
          <w:tcPr>
            <w:tcW w:w="1668" w:type="dxa"/>
          </w:tcPr>
          <w:p w:rsidR="0031693D" w:rsidRDefault="0031693D" w:rsidP="0031693D">
            <w:pPr>
              <w:rPr>
                <w:b/>
              </w:rPr>
            </w:pPr>
            <w:r>
              <w:rPr>
                <w:b/>
              </w:rPr>
              <w:t>Style</w:t>
            </w:r>
          </w:p>
          <w:p w:rsidR="0031693D" w:rsidRPr="008D7217" w:rsidRDefault="0031693D" w:rsidP="0031693D">
            <w:pPr>
              <w:rPr>
                <w:b/>
              </w:rPr>
            </w:pPr>
          </w:p>
        </w:tc>
        <w:tc>
          <w:tcPr>
            <w:tcW w:w="7574" w:type="dxa"/>
          </w:tcPr>
          <w:p w:rsidR="0031693D" w:rsidRPr="008D7217" w:rsidRDefault="00B32DEE" w:rsidP="0031693D">
            <w:pPr>
              <w:rPr>
                <w:b/>
              </w:rPr>
            </w:pPr>
            <w:r>
              <w:rPr>
                <w:b/>
              </w:rPr>
              <w:t xml:space="preserve">West Coast Pale </w:t>
            </w:r>
          </w:p>
        </w:tc>
      </w:tr>
      <w:tr w:rsidR="0031693D" w:rsidTr="0031693D">
        <w:tc>
          <w:tcPr>
            <w:tcW w:w="1668" w:type="dxa"/>
          </w:tcPr>
          <w:p w:rsidR="0031693D" w:rsidRDefault="0031693D" w:rsidP="0031693D">
            <w:pPr>
              <w:rPr>
                <w:b/>
              </w:rPr>
            </w:pPr>
            <w:r>
              <w:rPr>
                <w:b/>
              </w:rPr>
              <w:t>ABV</w:t>
            </w:r>
          </w:p>
          <w:p w:rsidR="0031693D" w:rsidRDefault="0031693D" w:rsidP="0031693D"/>
        </w:tc>
        <w:tc>
          <w:tcPr>
            <w:tcW w:w="7574" w:type="dxa"/>
          </w:tcPr>
          <w:p w:rsidR="0031693D" w:rsidRDefault="00D50017" w:rsidP="0031693D">
            <w:r>
              <w:t>5.3</w:t>
            </w:r>
            <w:r w:rsidR="003E3E50">
              <w:t>%</w:t>
            </w:r>
          </w:p>
        </w:tc>
      </w:tr>
      <w:tr w:rsidR="0031693D" w:rsidTr="0031693D">
        <w:tc>
          <w:tcPr>
            <w:tcW w:w="1668" w:type="dxa"/>
          </w:tcPr>
          <w:p w:rsidR="0031693D" w:rsidRDefault="0031693D" w:rsidP="0031693D">
            <w:pPr>
              <w:rPr>
                <w:b/>
              </w:rPr>
            </w:pPr>
            <w:r>
              <w:rPr>
                <w:b/>
              </w:rPr>
              <w:t>Tasting Notes</w:t>
            </w:r>
          </w:p>
          <w:p w:rsidR="0031693D" w:rsidRDefault="0031693D" w:rsidP="0031693D"/>
          <w:p w:rsidR="0031693D" w:rsidRDefault="0031693D" w:rsidP="0031693D"/>
        </w:tc>
        <w:tc>
          <w:tcPr>
            <w:tcW w:w="7574" w:type="dxa"/>
          </w:tcPr>
          <w:p w:rsidR="0031693D" w:rsidRDefault="00FE0020" w:rsidP="0031693D">
            <w:r w:rsidRPr="00FE0020">
              <w:t>Wonderfully balanced pale ale with a huge hop aroma giving way to malty sweetness and a gentle bitter finish</w:t>
            </w:r>
          </w:p>
        </w:tc>
      </w:tr>
      <w:tr w:rsidR="0031693D" w:rsidTr="0031693D">
        <w:tc>
          <w:tcPr>
            <w:tcW w:w="1668" w:type="dxa"/>
          </w:tcPr>
          <w:p w:rsidR="0031693D" w:rsidRDefault="0031693D" w:rsidP="0031693D">
            <w:pPr>
              <w:rPr>
                <w:b/>
              </w:rPr>
            </w:pPr>
            <w:r>
              <w:rPr>
                <w:b/>
              </w:rPr>
              <w:t>Description</w:t>
            </w:r>
          </w:p>
          <w:p w:rsidR="0031693D" w:rsidRDefault="0031693D" w:rsidP="0031693D"/>
          <w:p w:rsidR="0031693D" w:rsidRDefault="0031693D" w:rsidP="0031693D"/>
        </w:tc>
        <w:tc>
          <w:tcPr>
            <w:tcW w:w="7574" w:type="dxa"/>
          </w:tcPr>
          <w:p w:rsidR="0031693D" w:rsidRDefault="00FE0020" w:rsidP="00FE0020">
            <w:r>
              <w:t>We pack loads an loads of American hops, princ</w:t>
            </w:r>
            <w:r w:rsidR="003E5C26">
              <w:t xml:space="preserve">ipally </w:t>
            </w:r>
            <w:proofErr w:type="spellStart"/>
            <w:r w:rsidR="003E5C26">
              <w:t>Equanot</w:t>
            </w:r>
            <w:proofErr w:type="spellEnd"/>
            <w:r w:rsidR="003E5C26">
              <w:t xml:space="preserve"> and Mosaic</w:t>
            </w:r>
            <w:r>
              <w:t xml:space="preserve">, into the last stages of the boil and our Hop Accelerator to capture all the hop flavour without creating a hugely bitter beer. The best Maris Otter malt is used and at 5.3% we retain a nice malt flavour which gives us some sweetness and body and improves the overall </w:t>
            </w:r>
            <w:proofErr w:type="spellStart"/>
            <w:r>
              <w:t>mouthfeel</w:t>
            </w:r>
            <w:proofErr w:type="spellEnd"/>
            <w:r>
              <w:t>.</w:t>
            </w:r>
          </w:p>
          <w:p w:rsidR="00FE0020" w:rsidRDefault="00FE0020" w:rsidP="00FE0020"/>
        </w:tc>
      </w:tr>
      <w:tr w:rsidR="00CE354A" w:rsidTr="0031693D">
        <w:tc>
          <w:tcPr>
            <w:tcW w:w="1668" w:type="dxa"/>
          </w:tcPr>
          <w:p w:rsidR="00CE354A" w:rsidRDefault="00CE354A" w:rsidP="0031693D">
            <w:pPr>
              <w:rPr>
                <w:b/>
              </w:rPr>
            </w:pPr>
            <w:r>
              <w:rPr>
                <w:b/>
              </w:rPr>
              <w:t>Available as</w:t>
            </w:r>
          </w:p>
          <w:p w:rsidR="00CE354A" w:rsidRDefault="00CE354A" w:rsidP="0031693D">
            <w:pPr>
              <w:rPr>
                <w:b/>
              </w:rPr>
            </w:pPr>
          </w:p>
          <w:p w:rsidR="00CE354A" w:rsidRDefault="00CE354A" w:rsidP="0031693D">
            <w:pPr>
              <w:rPr>
                <w:b/>
              </w:rPr>
            </w:pPr>
          </w:p>
        </w:tc>
        <w:tc>
          <w:tcPr>
            <w:tcW w:w="7574" w:type="dxa"/>
          </w:tcPr>
          <w:p w:rsidR="00CE354A" w:rsidRDefault="00CE354A" w:rsidP="0031693D">
            <w:r>
              <w:t xml:space="preserve">50l Keg  </w:t>
            </w:r>
          </w:p>
          <w:p w:rsidR="00CE354A" w:rsidRDefault="00CE354A" w:rsidP="0031693D">
            <w:r>
              <w:t>40l Cask</w:t>
            </w:r>
          </w:p>
          <w:p w:rsidR="00CE354A" w:rsidRDefault="00CE354A" w:rsidP="0031693D">
            <w:r>
              <w:t xml:space="preserve">30l </w:t>
            </w:r>
            <w:proofErr w:type="spellStart"/>
            <w:r>
              <w:t>Keykeg</w:t>
            </w:r>
            <w:proofErr w:type="spellEnd"/>
          </w:p>
          <w:p w:rsidR="00CE354A" w:rsidRDefault="00CE354A" w:rsidP="0031693D">
            <w:r>
              <w:t>330ml Can</w:t>
            </w:r>
          </w:p>
        </w:tc>
      </w:tr>
      <w:tr w:rsidR="00CE354A" w:rsidTr="0031693D">
        <w:tc>
          <w:tcPr>
            <w:tcW w:w="1668" w:type="dxa"/>
          </w:tcPr>
          <w:p w:rsidR="00CE354A" w:rsidRDefault="00FE0020" w:rsidP="0031693D">
            <w:pPr>
              <w:rPr>
                <w:b/>
              </w:rPr>
            </w:pPr>
            <w:r>
              <w:rPr>
                <w:b/>
              </w:rPr>
              <w:t>Allergen Information</w:t>
            </w:r>
          </w:p>
        </w:tc>
        <w:tc>
          <w:tcPr>
            <w:tcW w:w="7574" w:type="dxa"/>
          </w:tcPr>
          <w:p w:rsidR="00CE354A" w:rsidRDefault="00FE0020" w:rsidP="0031693D">
            <w:r>
              <w:t>Gluten Free</w:t>
            </w:r>
          </w:p>
        </w:tc>
      </w:tr>
    </w:tbl>
    <w:p w:rsidR="008D7217" w:rsidRDefault="008D7217"/>
    <w:sectPr w:rsidR="008D7217" w:rsidSect="00AF41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020" w:rsidRDefault="00FE0020" w:rsidP="008D7217">
      <w:pPr>
        <w:spacing w:after="0" w:line="240" w:lineRule="auto"/>
      </w:pPr>
      <w:r>
        <w:separator/>
      </w:r>
    </w:p>
  </w:endnote>
  <w:endnote w:type="continuationSeparator" w:id="0">
    <w:p w:rsidR="00FE0020" w:rsidRDefault="00FE0020" w:rsidP="008D7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pton SemiBol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pton Book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020" w:rsidRDefault="00FE0020" w:rsidP="008D7217">
      <w:pPr>
        <w:spacing w:after="0" w:line="240" w:lineRule="auto"/>
      </w:pPr>
      <w:r>
        <w:separator/>
      </w:r>
    </w:p>
  </w:footnote>
  <w:footnote w:type="continuationSeparator" w:id="0">
    <w:p w:rsidR="00FE0020" w:rsidRDefault="00FE0020" w:rsidP="008D72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7217"/>
    <w:rsid w:val="0031693D"/>
    <w:rsid w:val="003E3E50"/>
    <w:rsid w:val="003E5C26"/>
    <w:rsid w:val="008D7217"/>
    <w:rsid w:val="00AF4106"/>
    <w:rsid w:val="00B32DEE"/>
    <w:rsid w:val="00CE354A"/>
    <w:rsid w:val="00D50017"/>
    <w:rsid w:val="00D5545F"/>
    <w:rsid w:val="00EC33BF"/>
    <w:rsid w:val="00F27FA1"/>
    <w:rsid w:val="00F80C40"/>
    <w:rsid w:val="00FE0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1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7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RWGS</dc:creator>
  <cp:lastModifiedBy>RWGS</cp:lastModifiedBy>
  <cp:revision>3</cp:revision>
  <dcterms:created xsi:type="dcterms:W3CDTF">2017-03-13T12:04:00Z</dcterms:created>
  <dcterms:modified xsi:type="dcterms:W3CDTF">2017-03-13T16:15:00Z</dcterms:modified>
</cp:coreProperties>
</file>